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  <w:t xml:space="preserve">                                                                    </w:t>
      </w:r>
      <w:r>
        <w:rPr/>
        <w:t>Wodzisław Śl. ……………………………..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Wniosek o zwolnienie ucznia z wychowania fizycznego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</w:r>
    </w:p>
    <w:p>
      <w:pPr>
        <w:pStyle w:val="Normal"/>
        <w:ind w:left="5664" w:hanging="0"/>
        <w:rPr/>
      </w:pPr>
      <w:r>
        <w:rPr/>
        <w:t xml:space="preserve">Dyrektor 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 xml:space="preserve">Szkoły Podstawowej nr 1 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>w Wodzisławiu Śl.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rPr/>
      </w:pPr>
      <w:r>
        <w:rPr/>
        <w:t>Proszę o zwolnienie z obowiązkowych zajęć z wychowania fizycznego córki/syna .................................................................................ucznia klasy.....................................</w:t>
      </w:r>
    </w:p>
    <w:p>
      <w:pPr>
        <w:pStyle w:val="Normal"/>
        <w:rPr/>
      </w:pPr>
      <w:r>
        <w:rPr/>
        <w:t xml:space="preserve">w okresie od...................................do............................ . </w:t>
      </w:r>
    </w:p>
    <w:p>
      <w:pPr>
        <w:pStyle w:val="Normal"/>
        <w:rPr/>
      </w:pPr>
      <w:r>
        <w:rPr/>
        <w:t>W załączeniu – zaświadczenie lekarskie.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4248" w:firstLine="708"/>
        <w:rPr/>
      </w:pPr>
      <w:r>
        <w:rPr/>
        <w:t xml:space="preserve">...................................................... </w:t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  <w:t>/data i podpis rodzica lub opiekuna prawnego /</w:t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  <w:t xml:space="preserve">...................................................... </w:t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  <w:t>/data i podpis rodzica lub opiekuna prawnego /</w:t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left="4248" w:firstLine="708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rPr/>
      </w:pPr>
      <w:r>
        <w:rPr/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center"/>
        <w:rPr>
          <w:sz w:val="22"/>
          <w:szCs w:val="22"/>
        </w:rPr>
      </w:pPr>
      <w:r>
        <w:rPr/>
      </w:r>
    </w:p>
    <w:p>
      <w:pPr>
        <w:pStyle w:val="Default"/>
        <w:jc w:val="center"/>
        <w:rPr>
          <w:sz w:val="22"/>
          <w:szCs w:val="22"/>
        </w:rPr>
      </w:pPr>
      <w:r>
        <w:rPr/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KLAUZULA INFORMACYJNA O PRZETWARZANIU DANYCH OSOBOWYCH</w:t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dla uczniów/rodziców/prawnych opiekunów</w:t>
      </w:r>
    </w:p>
    <w:p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 xml:space="preserve">1. </w:t>
      </w:r>
      <w:r>
        <w:rPr>
          <w:sz w:val="23"/>
          <w:szCs w:val="23"/>
        </w:rPr>
        <w:t xml:space="preserve">Administratorem Państwa danych osobowych jest Szkoła Podstawowa nr 1 adres: 44-300 Wodzisław Śl. ul. Wałowa 5, e-mail: </w:t>
      </w:r>
      <w:r>
        <w:rPr>
          <w:color w:val="0462C1"/>
          <w:sz w:val="23"/>
          <w:szCs w:val="23"/>
        </w:rPr>
        <w:t>sp1@wodzislaw-slaski.pl</w:t>
      </w:r>
      <w:r>
        <w:rPr>
          <w:sz w:val="23"/>
          <w:szCs w:val="23"/>
        </w:rPr>
        <w:t xml:space="preserve">, nr. tel. (032) 4530144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którego przedstawicielem jest Dyrektor.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2. W placówce został wyznaczony Inspektor Ochrony Danych z którym można się kontaktować w spr. związanych z przetwarzaniem danych osobowych. Kontakt do inspektora poprzez e-mail: </w:t>
      </w:r>
      <w:r>
        <w:rPr>
          <w:color w:val="0462C1"/>
          <w:sz w:val="22"/>
          <w:szCs w:val="22"/>
        </w:rPr>
        <w:t xml:space="preserve">biuro@bhpjanicki.pl </w:t>
      </w:r>
      <w:r>
        <w:rPr>
          <w:sz w:val="22"/>
          <w:szCs w:val="22"/>
        </w:rPr>
        <w:t xml:space="preserve">lub korespondencyjnie na adres Administratora.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3. Administrator dane osobowe przetwarza na podstawie: art. 6 ust. 1 lit. c ogólnego rozporządzenia o ochronie danych w celu realizacji zadań ustawowych, określonych w Ustawie – Prawo oświatowe z dn. 14 grudnia 2016 r. (Dz. U. z 2017 r., poz. 59 oraz Ustawy o systemie oświaty z dnia 7 września 1991 r. (Dz. U. z 2017 r., poz. 2198) w celu realizacji statutowych, zadań dydaktycznych, opiekuńczych i wychowawczych w placówce, nie będą udostępniane innym odbiorcom.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4. Pani/Pana dane osobowe przetwarzane będą: </w:t>
      </w:r>
    </w:p>
    <w:p>
      <w:pPr>
        <w:pStyle w:val="Default"/>
        <w:numPr>
          <w:ilvl w:val="0"/>
          <w:numId w:val="1"/>
        </w:numPr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w celu rekrutacji; </w:t>
      </w:r>
    </w:p>
    <w:p>
      <w:pPr>
        <w:pStyle w:val="Default"/>
        <w:numPr>
          <w:ilvl w:val="0"/>
          <w:numId w:val="1"/>
        </w:numPr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wypełnienia obowiązków określonych w przepisach prawa, w tym ustawy z dnia 14 grudnia 2016r Prawo oświatowe; Rozporządzenie Ministra Edukacji Narodowej z dnia 29 sierpnia 2014r w sprawie sposobu prowadzenia przez publiczne przedszkola, szkoły i placówki dokumentacji przebiegu nauczania, działalności wychowawczej i opiekuńczej oraz rodzajów dokumentacji (Dz.U. z 2014r poz. 1170) gdy jest to niezbędne do wykonywania zadania realizowanego w interesie publicznym; </w:t>
      </w:r>
    </w:p>
    <w:p>
      <w:pPr>
        <w:pStyle w:val="Default"/>
        <w:numPr>
          <w:ilvl w:val="0"/>
          <w:numId w:val="1"/>
        </w:numPr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na podstawie zgody –wyłącznie w celu wskazanym w treści udzielonej zgody;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5. W związku z przetwarzaniem danych w celach o których mowa w pkt. 4 odbiorcą Pani/Pana danych osobowych będą: dyrektor, pracownicy administracji placówki, nauczyciele w tym wychowawca, bibliotekarze, pracownicy świetlicy, nauczyciele specjaliści.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6. Pani/Pana dane osobowe będą przechowywane przez okres nauki w szkole oraz po tym czasie przez okres wskazany w przepisach szczególnych.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7. W związku z przetwarzaniem danych osobowych przysługuje Pani/Panu prawo dostępu do treści swoich danych, do ich sprostowania, usunięcia, ograniczenia ich przetwarzania i przenoszenia, a także prawo do wniesienia sprzeciwu, oraz inne uprawnienia w tym zakresie wynikające z obowiązujących przepisów prawa.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8. W przypadku gdy przetwarzanie danych osobowych odbywa się na podstawie art. 6 ust. 1 lit a, Rozporządzenia czyli zgody na przetwarzanie danych osobowych, przysługuje Pani/Panu prawo do cofnięcia tej zgody w dowolnym momencie, bez wpływu na zgodność przetwarzania, którego dokonano na podstawie zgody przed jej cofnięciem, z obowiązującym prawem.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9. W przypadku powzięcia informacji o niezgodnym z prawem przetwarzaniu danych osobowych w placówce przysługuje Pani/Panu prawo wniesienia skargi do organu nadzorczego tj. Prezesa Urzędu Ochrony Danych Osobowych 00-193 Warszawa, ul. Stawki 2.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10. Podanie przez Panią/Pana danych osobowych jest wymogiem ustawowym.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11. Jest Pani/Pan zobowiązana/zobowiązany do ich podania a konsekwencją niepodania danych osobowych będzie brak możliwości wypełnienia obowiązku edukacyjnego. </w:t>
      </w:r>
    </w:p>
    <w:p>
      <w:pPr>
        <w:pStyle w:val="Default"/>
        <w:spacing w:before="0" w:after="8"/>
        <w:rPr>
          <w:sz w:val="22"/>
          <w:szCs w:val="22"/>
        </w:rPr>
      </w:pPr>
      <w:r>
        <w:rPr>
          <w:sz w:val="22"/>
          <w:szCs w:val="22"/>
        </w:rPr>
        <w:t xml:space="preserve">12. Pani/Pana dane nie będą przetwarzane w sposób zautomatyzowany.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13. Dane osobowe będą profilowane. Profilowanie może odbywać się w </w:t>
      </w:r>
    </w:p>
    <w:p>
      <w:pPr>
        <w:pStyle w:val="Normal"/>
        <w:spacing w:before="0" w:after="160"/>
        <w:ind w:left="-142" w:hanging="0"/>
        <w:rPr>
          <w:sz w:val="18"/>
          <w:szCs w:val="18"/>
        </w:rPr>
      </w:pPr>
      <w:r>
        <w:rPr/>
      </w:r>
    </w:p>
    <w:sectPr>
      <w:type w:val="nextPage"/>
      <w:pgSz w:w="11906" w:h="16838"/>
      <w:pgMar w:left="1418" w:right="1418" w:gutter="0" w:header="0" w:top="1418" w:footer="0" w:bottom="1418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mbr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bf51d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bf51d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bf51d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bf51d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bf51d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bf51d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bf51d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bf51d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bf51d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bf51d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bf51d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bf51d4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bf51d4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bf51d4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bf51d4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bf51d4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bf51d4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bf51d4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bf51d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bf51d4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bf51d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f51d4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bf5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1d4"/>
    <w:rPr>
      <w:b/>
      <w:bCs/>
      <w:smallCaps/>
      <w:color w:val="0F4761" w:themeColor="accent1" w:themeShade="bf"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Tytu">
    <w:name w:val="Title"/>
    <w:basedOn w:val="Normal"/>
    <w:next w:val="Normal"/>
    <w:link w:val="TytuZnak"/>
    <w:uiPriority w:val="10"/>
    <w:qFormat/>
    <w:rsid w:val="00bf51d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bf51d4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bf51d4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1d4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bf51d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Default" w:customStyle="1">
    <w:name w:val="Default"/>
    <w:qFormat/>
    <w:rsid w:val="004e7037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Aptos" w:cs="Cambria"/>
      <w:color w:val="000000"/>
      <w:kern w:val="0"/>
      <w:sz w:val="24"/>
      <w:szCs w:val="24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LibreOffice/7.3.0.3$Windows_X86_64 LibreOffice_project/0f246aa12d0eee4a0f7adcefbf7c878fc2238db3</Application>
  <AppVersion>15.0000</AppVersion>
  <Pages>2</Pages>
  <Words>505</Words>
  <Characters>3432</Characters>
  <CharactersWithSpaces>4019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2024-10-28T10:03:00Z</dcterms:created>
  <dc:creator>Agnieszka Baranowska</dc:creator>
  <dc:description/>
  <dc:language>pl-PL</dc:language>
  <cp:lastModifiedBy/>
  <cp:lastPrinted>2024-10-21T05:58:00Z</cp:lastPrinted>
  <dcterms:modified xsi:type="dcterms:W3CDTF">2026-09-11T13:06:15Z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